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EFF9F8" w14:textId="1E115E39" w:rsidR="00654774" w:rsidRDefault="00BF3B8F" w:rsidP="00BC068D">
      <w:pPr>
        <w:pStyle w:val="Textoindependiente"/>
        <w:spacing w:before="82"/>
        <w:ind w:right="760"/>
        <w:jc w:val="center"/>
      </w:pPr>
      <w:r>
        <w:rPr>
          <w:spacing w:val="-4"/>
        </w:rPr>
        <w:t>INFORME</w:t>
      </w:r>
      <w:r>
        <w:rPr>
          <w:spacing w:val="-20"/>
        </w:rPr>
        <w:t xml:space="preserve"> </w:t>
      </w:r>
      <w:r>
        <w:rPr>
          <w:spacing w:val="-4"/>
        </w:rPr>
        <w:t>DE</w:t>
      </w:r>
      <w:r>
        <w:rPr>
          <w:spacing w:val="-24"/>
        </w:rPr>
        <w:t xml:space="preserve"> </w:t>
      </w:r>
      <w:r>
        <w:rPr>
          <w:spacing w:val="-4"/>
        </w:rPr>
        <w:t>GESTION</w:t>
      </w:r>
      <w:r>
        <w:rPr>
          <w:spacing w:val="-25"/>
        </w:rPr>
        <w:t xml:space="preserve"> </w:t>
      </w:r>
      <w:r>
        <w:rPr>
          <w:spacing w:val="-3"/>
        </w:rPr>
        <w:t>–</w:t>
      </w:r>
      <w:r>
        <w:rPr>
          <w:spacing w:val="-16"/>
        </w:rPr>
        <w:t xml:space="preserve"> </w:t>
      </w:r>
      <w:r>
        <w:rPr>
          <w:spacing w:val="-3"/>
        </w:rPr>
        <w:t>CUOTA</w:t>
      </w:r>
      <w:r>
        <w:rPr>
          <w:spacing w:val="-12"/>
        </w:rPr>
        <w:t xml:space="preserve"> </w:t>
      </w:r>
      <w:r>
        <w:rPr>
          <w:spacing w:val="-3"/>
        </w:rPr>
        <w:t>0</w:t>
      </w:r>
      <w:r w:rsidR="007B3F86">
        <w:rPr>
          <w:spacing w:val="-3"/>
        </w:rPr>
        <w:t>2</w:t>
      </w:r>
    </w:p>
    <w:p w14:paraId="4B75A9F1" w14:textId="77777777" w:rsidR="00BC068D" w:rsidRDefault="00BF3B8F" w:rsidP="00BC068D">
      <w:pPr>
        <w:pStyle w:val="Textoindependiente"/>
        <w:spacing w:before="55"/>
        <w:ind w:right="759"/>
        <w:jc w:val="center"/>
        <w:rPr>
          <w:spacing w:val="-3"/>
        </w:rPr>
      </w:pPr>
      <w:r>
        <w:rPr>
          <w:spacing w:val="-4"/>
        </w:rPr>
        <w:t>Contrato</w:t>
      </w:r>
      <w:r>
        <w:rPr>
          <w:spacing w:val="-35"/>
        </w:rPr>
        <w:t xml:space="preserve"> </w:t>
      </w:r>
      <w:r>
        <w:rPr>
          <w:spacing w:val="-4"/>
        </w:rPr>
        <w:t>de</w:t>
      </w:r>
      <w:r>
        <w:rPr>
          <w:spacing w:val="-28"/>
        </w:rPr>
        <w:t xml:space="preserve"> </w:t>
      </w:r>
      <w:r>
        <w:rPr>
          <w:spacing w:val="-4"/>
        </w:rPr>
        <w:t>Prestación</w:t>
      </w:r>
      <w:r>
        <w:rPr>
          <w:spacing w:val="-24"/>
        </w:rPr>
        <w:t xml:space="preserve"> </w:t>
      </w:r>
      <w:r>
        <w:rPr>
          <w:spacing w:val="-4"/>
        </w:rPr>
        <w:t>de</w:t>
      </w:r>
      <w:r>
        <w:rPr>
          <w:spacing w:val="-27"/>
        </w:rPr>
        <w:t xml:space="preserve"> </w:t>
      </w:r>
      <w:r>
        <w:rPr>
          <w:spacing w:val="-3"/>
        </w:rPr>
        <w:t>Servici</w:t>
      </w:r>
      <w:r w:rsidR="005B53D8">
        <w:rPr>
          <w:spacing w:val="-3"/>
        </w:rPr>
        <w:t xml:space="preserve">os </w:t>
      </w:r>
    </w:p>
    <w:p w14:paraId="764686FD" w14:textId="7C056B5F" w:rsidR="00365D53" w:rsidRDefault="00BF3B8F" w:rsidP="00BC068D">
      <w:pPr>
        <w:pStyle w:val="Textoindependiente"/>
        <w:spacing w:before="55"/>
        <w:ind w:right="759"/>
        <w:jc w:val="center"/>
      </w:pPr>
      <w:r>
        <w:t>No.4162.010.26.1.</w:t>
      </w:r>
      <w:r w:rsidR="00B42AB8">
        <w:t>09</w:t>
      </w:r>
      <w:r w:rsidR="00347E1D">
        <w:t>77</w:t>
      </w:r>
      <w:r>
        <w:t>-2025.</w:t>
      </w:r>
    </w:p>
    <w:p w14:paraId="10B4CC8C" w14:textId="051C4DC7" w:rsidR="00654774" w:rsidRDefault="00BF3B8F" w:rsidP="00BC068D">
      <w:pPr>
        <w:pStyle w:val="Textoindependiente"/>
        <w:spacing w:before="55"/>
        <w:ind w:right="759"/>
        <w:jc w:val="center"/>
        <w:rPr>
          <w:spacing w:val="-3"/>
        </w:rPr>
      </w:pPr>
      <w:r>
        <w:rPr>
          <w:spacing w:val="-4"/>
        </w:rPr>
        <w:t>FECHA:</w:t>
      </w:r>
      <w:r>
        <w:rPr>
          <w:spacing w:val="-31"/>
        </w:rPr>
        <w:t xml:space="preserve"> </w:t>
      </w:r>
      <w:r w:rsidR="00685425">
        <w:rPr>
          <w:spacing w:val="-3"/>
        </w:rPr>
        <w:t>2</w:t>
      </w:r>
      <w:r w:rsidR="007B3F86">
        <w:rPr>
          <w:spacing w:val="-3"/>
        </w:rPr>
        <w:t>7</w:t>
      </w:r>
      <w:r>
        <w:rPr>
          <w:spacing w:val="-3"/>
        </w:rPr>
        <w:t>/0</w:t>
      </w:r>
      <w:r w:rsidR="007B3F86">
        <w:rPr>
          <w:spacing w:val="-3"/>
        </w:rPr>
        <w:t>3</w:t>
      </w:r>
      <w:r>
        <w:rPr>
          <w:spacing w:val="-3"/>
        </w:rPr>
        <w:t>/</w:t>
      </w:r>
      <w:r>
        <w:rPr>
          <w:spacing w:val="-37"/>
        </w:rPr>
        <w:t xml:space="preserve"> </w:t>
      </w:r>
      <w:r>
        <w:rPr>
          <w:spacing w:val="-3"/>
        </w:rPr>
        <w:t>2025</w:t>
      </w:r>
    </w:p>
    <w:p w14:paraId="67083C9A" w14:textId="77777777" w:rsidR="002E43AD" w:rsidRPr="00365D53" w:rsidRDefault="002E43AD" w:rsidP="00365D53">
      <w:pPr>
        <w:pStyle w:val="Textoindependiente"/>
        <w:spacing w:before="55" w:line="276" w:lineRule="auto"/>
        <w:ind w:right="759"/>
        <w:jc w:val="center"/>
      </w:pPr>
    </w:p>
    <w:p w14:paraId="0317DFD8" w14:textId="77777777" w:rsidR="00654774" w:rsidRDefault="00654774" w:rsidP="00185B2C">
      <w:pPr>
        <w:pStyle w:val="Textoindependiente"/>
        <w:spacing w:before="5"/>
        <w:jc w:val="both"/>
        <w:rPr>
          <w:sz w:val="19"/>
        </w:rPr>
      </w:pPr>
    </w:p>
    <w:p w14:paraId="67AF01D1" w14:textId="028C9B8D" w:rsidR="00BF3B8F" w:rsidRPr="00BF3B8F" w:rsidRDefault="00BF3B8F" w:rsidP="00185B2C">
      <w:pPr>
        <w:pStyle w:val="Textoindependiente"/>
        <w:ind w:right="-92"/>
        <w:jc w:val="both"/>
        <w:rPr>
          <w:color w:val="FF0000"/>
        </w:rPr>
      </w:pPr>
      <w:r>
        <w:t xml:space="preserve">CONTRATISTA: </w:t>
      </w:r>
      <w:r w:rsidR="00F93BB3">
        <w:t>JOHN EVER QUIÑONES DAJONES</w:t>
      </w:r>
    </w:p>
    <w:p w14:paraId="25430C76" w14:textId="3858B566" w:rsidR="00E62F36" w:rsidRDefault="00BF3B8F" w:rsidP="00E62F36">
      <w:pPr>
        <w:pStyle w:val="Textoindependiente"/>
        <w:ind w:right="71"/>
        <w:jc w:val="both"/>
        <w:rPr>
          <w:spacing w:val="-58"/>
        </w:rPr>
      </w:pPr>
      <w:r>
        <w:rPr>
          <w:spacing w:val="-1"/>
        </w:rPr>
        <w:t>DEPENDENCIA:</w:t>
      </w:r>
      <w:r>
        <w:rPr>
          <w:spacing w:val="-16"/>
        </w:rPr>
        <w:t xml:space="preserve"> </w:t>
      </w:r>
      <w:r w:rsidR="005A7752">
        <w:t>SUB</w:t>
      </w:r>
      <w:r w:rsidR="006B4610">
        <w:t xml:space="preserve"> SECRETARÍA </w:t>
      </w:r>
      <w:r w:rsidR="005B53D8">
        <w:rPr>
          <w:spacing w:val="-14"/>
        </w:rPr>
        <w:t>D</w:t>
      </w:r>
      <w:r>
        <w:t>E</w:t>
      </w:r>
      <w:r>
        <w:rPr>
          <w:spacing w:val="-18"/>
        </w:rPr>
        <w:t xml:space="preserve"> </w:t>
      </w:r>
      <w:r>
        <w:t>FOMENTO</w:t>
      </w:r>
      <w:r>
        <w:rPr>
          <w:spacing w:val="-58"/>
        </w:rPr>
        <w:t xml:space="preserve"> </w:t>
      </w:r>
    </w:p>
    <w:p w14:paraId="45F311CC" w14:textId="6102033C" w:rsidR="00654774" w:rsidRDefault="00BF3B8F" w:rsidP="00E62F36">
      <w:pPr>
        <w:pStyle w:val="Textoindependiente"/>
        <w:ind w:right="71"/>
        <w:jc w:val="both"/>
      </w:pPr>
      <w:r>
        <w:t>SUPERVISOR:</w:t>
      </w:r>
      <w:r>
        <w:rPr>
          <w:spacing w:val="36"/>
        </w:rPr>
        <w:t xml:space="preserve"> </w:t>
      </w:r>
      <w:r>
        <w:t>TOMAS</w:t>
      </w:r>
      <w:r>
        <w:rPr>
          <w:spacing w:val="-2"/>
        </w:rPr>
        <w:t xml:space="preserve"> </w:t>
      </w:r>
      <w:r>
        <w:t>GUTIERREZ</w:t>
      </w:r>
      <w:r>
        <w:rPr>
          <w:spacing w:val="-2"/>
        </w:rPr>
        <w:t xml:space="preserve"> </w:t>
      </w:r>
      <w:r>
        <w:t>MAÑOSCA</w:t>
      </w:r>
    </w:p>
    <w:p w14:paraId="18FE9F06" w14:textId="77777777" w:rsidR="00654774" w:rsidRDefault="00654774" w:rsidP="00185B2C">
      <w:pPr>
        <w:pStyle w:val="Textoindependiente"/>
        <w:spacing w:before="3"/>
        <w:jc w:val="both"/>
        <w:rPr>
          <w:sz w:val="20"/>
        </w:rPr>
      </w:pPr>
    </w:p>
    <w:p w14:paraId="30AD041C" w14:textId="693E5FC4" w:rsidR="00654774" w:rsidRDefault="00BF3B8F" w:rsidP="00185B2C">
      <w:pPr>
        <w:pStyle w:val="Textoindependiente"/>
        <w:spacing w:line="252" w:lineRule="exact"/>
        <w:ind w:right="71"/>
        <w:jc w:val="both"/>
      </w:pPr>
      <w:r>
        <w:rPr>
          <w:spacing w:val="-1"/>
        </w:rPr>
        <w:t>Por</w:t>
      </w:r>
      <w:r>
        <w:rPr>
          <w:spacing w:val="-27"/>
        </w:rPr>
        <w:t xml:space="preserve"> </w:t>
      </w:r>
      <w:r>
        <w:rPr>
          <w:spacing w:val="-1"/>
        </w:rPr>
        <w:t>medio</w:t>
      </w:r>
      <w:r>
        <w:rPr>
          <w:spacing w:val="-15"/>
        </w:rPr>
        <w:t xml:space="preserve"> </w:t>
      </w:r>
      <w:r>
        <w:rPr>
          <w:spacing w:val="-1"/>
        </w:rPr>
        <w:t>del</w:t>
      </w:r>
      <w:r>
        <w:rPr>
          <w:spacing w:val="-21"/>
        </w:rPr>
        <w:t xml:space="preserve"> </w:t>
      </w:r>
      <w:r>
        <w:rPr>
          <w:spacing w:val="-1"/>
        </w:rPr>
        <w:t>presente</w:t>
      </w:r>
      <w:r>
        <w:rPr>
          <w:spacing w:val="-15"/>
        </w:rPr>
        <w:t xml:space="preserve"> </w:t>
      </w:r>
      <w:r>
        <w:rPr>
          <w:spacing w:val="-1"/>
        </w:rPr>
        <w:t>entrego</w:t>
      </w:r>
      <w:r>
        <w:rPr>
          <w:spacing w:val="-7"/>
        </w:rPr>
        <w:t xml:space="preserve"> </w:t>
      </w:r>
      <w:r>
        <w:t>informe</w:t>
      </w:r>
      <w:r>
        <w:rPr>
          <w:spacing w:val="-10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Gestión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las</w:t>
      </w:r>
      <w:r>
        <w:rPr>
          <w:spacing w:val="-11"/>
        </w:rPr>
        <w:t xml:space="preserve"> </w:t>
      </w:r>
      <w:r>
        <w:t>actividades</w:t>
      </w:r>
      <w:r>
        <w:rPr>
          <w:spacing w:val="-6"/>
        </w:rPr>
        <w:t xml:space="preserve"> </w:t>
      </w:r>
      <w:r>
        <w:t>realizadas</w:t>
      </w:r>
      <w:r w:rsidR="00185B2C">
        <w:t xml:space="preserve"> </w:t>
      </w:r>
      <w:r>
        <w:t>en</w:t>
      </w:r>
      <w:r>
        <w:rPr>
          <w:spacing w:val="-15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SDR</w:t>
      </w:r>
      <w:r w:rsidR="00185B2C">
        <w:t xml:space="preserve"> </w:t>
      </w:r>
      <w:r>
        <w:t>–</w:t>
      </w:r>
      <w:r>
        <w:rPr>
          <w:spacing w:val="-3"/>
        </w:rPr>
        <w:t xml:space="preserve"> </w:t>
      </w:r>
      <w:r>
        <w:t>DEPENDENCIA</w:t>
      </w:r>
      <w:r>
        <w:rPr>
          <w:spacing w:val="-2"/>
        </w:rPr>
        <w:t xml:space="preserve"> </w:t>
      </w:r>
      <w:r>
        <w:t>SUB</w:t>
      </w:r>
      <w:r>
        <w:rPr>
          <w:spacing w:val="-2"/>
        </w:rPr>
        <w:t xml:space="preserve"> </w:t>
      </w:r>
      <w:r>
        <w:t>SECRETARIA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 w:rsidR="005A7752">
        <w:t>FOMENTO</w:t>
      </w:r>
      <w:r w:rsidR="005A7752">
        <w:rPr>
          <w:spacing w:val="-3"/>
        </w:rPr>
        <w:t>,</w:t>
      </w:r>
      <w:r>
        <w:rPr>
          <w:spacing w:val="-5"/>
        </w:rPr>
        <w:t xml:space="preserve"> </w:t>
      </w:r>
      <w:r>
        <w:t>como</w:t>
      </w:r>
      <w:r>
        <w:rPr>
          <w:spacing w:val="-2"/>
        </w:rPr>
        <w:t xml:space="preserve"> </w:t>
      </w:r>
      <w:r>
        <w:t>parte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ejecución</w:t>
      </w:r>
      <w:r>
        <w:rPr>
          <w:spacing w:val="-2"/>
        </w:rPr>
        <w:t xml:space="preserve"> </w:t>
      </w:r>
      <w:r>
        <w:t>del</w:t>
      </w:r>
      <w:r>
        <w:rPr>
          <w:spacing w:val="-58"/>
        </w:rPr>
        <w:t xml:space="preserve"> </w:t>
      </w:r>
      <w:r>
        <w:t>contrato:</w:t>
      </w:r>
      <w:r>
        <w:rPr>
          <w:spacing w:val="-4"/>
        </w:rPr>
        <w:t xml:space="preserve"> </w:t>
      </w:r>
      <w:r>
        <w:t>No.</w:t>
      </w:r>
      <w:r>
        <w:rPr>
          <w:spacing w:val="-3"/>
        </w:rPr>
        <w:t xml:space="preserve"> </w:t>
      </w:r>
      <w:r>
        <w:t>4162.010.26.1.</w:t>
      </w:r>
      <w:r w:rsidR="00B42AB8">
        <w:t>09</w:t>
      </w:r>
      <w:r w:rsidR="00F93BB3">
        <w:t>77</w:t>
      </w:r>
      <w:r w:rsidRPr="00BF3B8F">
        <w:rPr>
          <w:color w:val="FF0000"/>
          <w:spacing w:val="-4"/>
        </w:rPr>
        <w:t xml:space="preserve"> </w:t>
      </w:r>
      <w:r>
        <w:t>de 2025</w:t>
      </w:r>
    </w:p>
    <w:p w14:paraId="78836D47" w14:textId="77777777" w:rsidR="00654774" w:rsidRDefault="00654774" w:rsidP="00185B2C">
      <w:pPr>
        <w:pStyle w:val="Textoindependiente"/>
        <w:spacing w:before="2"/>
        <w:jc w:val="both"/>
        <w:rPr>
          <w:sz w:val="23"/>
        </w:rPr>
      </w:pPr>
    </w:p>
    <w:p w14:paraId="65042517" w14:textId="7F86D293" w:rsidR="00654774" w:rsidRDefault="00BF3B8F" w:rsidP="00185B2C">
      <w:pPr>
        <w:pStyle w:val="Textoindependiente"/>
        <w:jc w:val="both"/>
        <w:rPr>
          <w:spacing w:val="-5"/>
        </w:rPr>
      </w:pPr>
      <w:r>
        <w:rPr>
          <w:spacing w:val="-5"/>
        </w:rPr>
        <w:t>Cuota</w:t>
      </w:r>
      <w:r>
        <w:rPr>
          <w:spacing w:val="-15"/>
        </w:rPr>
        <w:t xml:space="preserve"> </w:t>
      </w:r>
      <w:r w:rsidR="007B3F86">
        <w:rPr>
          <w:spacing w:val="-5"/>
        </w:rPr>
        <w:t>DOS</w:t>
      </w:r>
      <w:r>
        <w:rPr>
          <w:spacing w:val="-5"/>
        </w:rPr>
        <w:t>:</w:t>
      </w:r>
    </w:p>
    <w:p w14:paraId="71B8C193" w14:textId="77777777" w:rsidR="00B42AB8" w:rsidRDefault="00B42AB8" w:rsidP="00185B2C">
      <w:pPr>
        <w:pStyle w:val="Textoindependiente"/>
        <w:jc w:val="both"/>
        <w:rPr>
          <w:spacing w:val="-5"/>
        </w:rPr>
      </w:pPr>
    </w:p>
    <w:p w14:paraId="239D1C8A" w14:textId="77777777" w:rsidR="007B3F86" w:rsidRPr="00BC068D" w:rsidRDefault="007B3F86" w:rsidP="007B3F86">
      <w:pPr>
        <w:pStyle w:val="Prrafodelista"/>
        <w:widowControl/>
        <w:numPr>
          <w:ilvl w:val="0"/>
          <w:numId w:val="3"/>
        </w:numPr>
        <w:adjustRightInd w:val="0"/>
        <w:ind w:left="276" w:right="155" w:firstLine="141"/>
        <w:jc w:val="both"/>
        <w:rPr>
          <w:rFonts w:ascii="Arial" w:eastAsiaTheme="minorHAnsi" w:hAnsi="Arial" w:cs="Arial"/>
          <w:sz w:val="24"/>
          <w:szCs w:val="24"/>
          <w:lang w:val="es-CO"/>
        </w:rPr>
      </w:pPr>
      <w:r w:rsidRPr="00BC068D">
        <w:rPr>
          <w:rFonts w:ascii="Arial" w:eastAsiaTheme="minorHAnsi" w:hAnsi="Arial" w:cs="Arial"/>
          <w:sz w:val="24"/>
          <w:szCs w:val="24"/>
          <w:lang w:val="es-CO"/>
        </w:rPr>
        <w:t>Elaborar las acciones y planes de intervención relacionados con las estrategias del proyecto y el desarrollo técnico de las actividades del mismo.</w:t>
      </w:r>
    </w:p>
    <w:p w14:paraId="5D5C9D58" w14:textId="77777777" w:rsidR="007B3F86" w:rsidRPr="00BC068D" w:rsidRDefault="007B3F86" w:rsidP="007B3F86">
      <w:pPr>
        <w:widowControl/>
        <w:adjustRightInd w:val="0"/>
        <w:ind w:right="155"/>
        <w:jc w:val="both"/>
        <w:rPr>
          <w:rFonts w:ascii="Arial" w:eastAsiaTheme="minorHAnsi" w:hAnsi="Arial" w:cs="Arial"/>
          <w:sz w:val="24"/>
          <w:szCs w:val="24"/>
          <w:lang w:val="es-CO"/>
        </w:rPr>
      </w:pPr>
    </w:p>
    <w:p w14:paraId="450D102F" w14:textId="4DFEFC46" w:rsidR="007B3F86" w:rsidRPr="00BC068D" w:rsidRDefault="0087548A" w:rsidP="007B3F86">
      <w:pPr>
        <w:pStyle w:val="Prrafodelista"/>
        <w:widowControl/>
        <w:numPr>
          <w:ilvl w:val="0"/>
          <w:numId w:val="4"/>
        </w:numPr>
        <w:adjustRightInd w:val="0"/>
        <w:ind w:right="155"/>
        <w:jc w:val="both"/>
        <w:rPr>
          <w:rFonts w:ascii="Arial" w:hAnsi="Arial" w:cs="Arial"/>
          <w:sz w:val="24"/>
          <w:szCs w:val="24"/>
        </w:rPr>
      </w:pPr>
      <w:r w:rsidRPr="00BC068D">
        <w:rPr>
          <w:rFonts w:ascii="Arial" w:hAnsi="Arial" w:cs="Arial"/>
          <w:sz w:val="24"/>
          <w:szCs w:val="24"/>
        </w:rPr>
        <w:t xml:space="preserve">Participé </w:t>
      </w:r>
      <w:r w:rsidR="007B3F86" w:rsidRPr="00BC068D">
        <w:rPr>
          <w:rFonts w:ascii="Arial" w:hAnsi="Arial" w:cs="Arial"/>
          <w:sz w:val="24"/>
          <w:szCs w:val="24"/>
        </w:rPr>
        <w:t xml:space="preserve"> de la mesa de trabajo de socialización y articulación con los programas SRD con los gestores de la comuna 21</w:t>
      </w:r>
    </w:p>
    <w:p w14:paraId="2132C566" w14:textId="77777777" w:rsidR="007B3F86" w:rsidRPr="00BC068D" w:rsidRDefault="007B3F86" w:rsidP="007B3F86">
      <w:pPr>
        <w:widowControl/>
        <w:adjustRightInd w:val="0"/>
        <w:ind w:right="155"/>
        <w:jc w:val="both"/>
        <w:rPr>
          <w:rFonts w:ascii="Arial" w:eastAsiaTheme="minorHAnsi" w:hAnsi="Arial" w:cs="Arial"/>
          <w:sz w:val="24"/>
          <w:szCs w:val="24"/>
          <w:lang w:val="es-CO"/>
        </w:rPr>
      </w:pPr>
    </w:p>
    <w:p w14:paraId="33CBAA3B" w14:textId="77777777" w:rsidR="007B3F86" w:rsidRPr="00BC068D" w:rsidRDefault="007B3F86" w:rsidP="007B3F86">
      <w:pPr>
        <w:pStyle w:val="Prrafodelista"/>
        <w:widowControl/>
        <w:numPr>
          <w:ilvl w:val="0"/>
          <w:numId w:val="3"/>
        </w:numPr>
        <w:adjustRightInd w:val="0"/>
        <w:ind w:left="276" w:right="155" w:firstLine="141"/>
        <w:jc w:val="both"/>
        <w:rPr>
          <w:rFonts w:ascii="Arial" w:eastAsiaTheme="minorHAnsi" w:hAnsi="Arial" w:cs="Arial"/>
          <w:sz w:val="24"/>
          <w:szCs w:val="24"/>
          <w:lang w:val="es-CO"/>
        </w:rPr>
      </w:pPr>
      <w:r w:rsidRPr="00BC068D">
        <w:rPr>
          <w:rFonts w:ascii="Arial" w:eastAsiaTheme="minorHAnsi" w:hAnsi="Arial" w:cs="Arial"/>
          <w:sz w:val="24"/>
          <w:szCs w:val="24"/>
          <w:lang w:val="es-CO"/>
        </w:rPr>
        <w:t>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</w:r>
    </w:p>
    <w:p w14:paraId="274E5A8C" w14:textId="77777777" w:rsidR="007B3F86" w:rsidRPr="00BC068D" w:rsidRDefault="007B3F86" w:rsidP="007B3F86">
      <w:pPr>
        <w:widowControl/>
        <w:adjustRightInd w:val="0"/>
        <w:ind w:right="155"/>
        <w:jc w:val="both"/>
        <w:rPr>
          <w:rFonts w:ascii="Arial" w:eastAsiaTheme="minorHAnsi" w:hAnsi="Arial" w:cs="Arial"/>
          <w:sz w:val="24"/>
          <w:szCs w:val="24"/>
          <w:lang w:val="es-CO"/>
        </w:rPr>
      </w:pPr>
    </w:p>
    <w:p w14:paraId="03F480C8" w14:textId="1A4B7906" w:rsidR="007B3F86" w:rsidRPr="00BC068D" w:rsidRDefault="0087548A" w:rsidP="007B3F86">
      <w:pPr>
        <w:pStyle w:val="Prrafodelista"/>
        <w:widowControl/>
        <w:numPr>
          <w:ilvl w:val="0"/>
          <w:numId w:val="4"/>
        </w:numPr>
        <w:adjustRightInd w:val="0"/>
        <w:ind w:right="155"/>
        <w:jc w:val="both"/>
        <w:rPr>
          <w:rFonts w:ascii="Arial" w:eastAsiaTheme="minorHAnsi" w:hAnsi="Arial" w:cs="Arial"/>
          <w:sz w:val="24"/>
          <w:szCs w:val="24"/>
          <w:lang w:val="es-CO"/>
        </w:rPr>
      </w:pPr>
      <w:r w:rsidRPr="00BC068D">
        <w:rPr>
          <w:rFonts w:ascii="Arial" w:hAnsi="Arial" w:cs="Arial"/>
          <w:sz w:val="24"/>
          <w:szCs w:val="24"/>
        </w:rPr>
        <w:t>V</w:t>
      </w:r>
      <w:r w:rsidR="007B3F86" w:rsidRPr="00BC068D">
        <w:rPr>
          <w:rFonts w:ascii="Arial" w:hAnsi="Arial" w:cs="Arial"/>
          <w:sz w:val="24"/>
          <w:szCs w:val="24"/>
        </w:rPr>
        <w:t>isit</w:t>
      </w:r>
      <w:r w:rsidRPr="00BC068D">
        <w:rPr>
          <w:rFonts w:ascii="Arial" w:hAnsi="Arial" w:cs="Arial"/>
          <w:sz w:val="24"/>
          <w:szCs w:val="24"/>
        </w:rPr>
        <w:t>é</w:t>
      </w:r>
      <w:r w:rsidR="007B3F86" w:rsidRPr="00BC068D">
        <w:rPr>
          <w:rFonts w:ascii="Arial" w:hAnsi="Arial" w:cs="Arial"/>
          <w:sz w:val="24"/>
          <w:szCs w:val="24"/>
        </w:rPr>
        <w:t xml:space="preserve"> al monitor Andrés arias el grupo forjadoras de sueños en la caseta comunal barrio libertadores comuna 3</w:t>
      </w:r>
      <w:r w:rsidR="007B3F86" w:rsidRPr="00BC068D">
        <w:rPr>
          <w:rFonts w:ascii="Arial" w:eastAsiaTheme="minorHAnsi" w:hAnsi="Arial" w:cs="Arial"/>
          <w:sz w:val="24"/>
          <w:szCs w:val="24"/>
          <w:lang w:val="es-CO"/>
        </w:rPr>
        <w:t>.</w:t>
      </w:r>
    </w:p>
    <w:p w14:paraId="55FD3CEA" w14:textId="77777777" w:rsidR="007B3F86" w:rsidRPr="00BC068D" w:rsidRDefault="007B3F86" w:rsidP="007B3F86">
      <w:pPr>
        <w:widowControl/>
        <w:adjustRightInd w:val="0"/>
        <w:ind w:right="155"/>
        <w:jc w:val="both"/>
        <w:rPr>
          <w:rFonts w:ascii="Arial" w:eastAsiaTheme="minorHAnsi" w:hAnsi="Arial" w:cs="Arial"/>
          <w:sz w:val="24"/>
          <w:szCs w:val="24"/>
          <w:lang w:val="es-CO"/>
        </w:rPr>
      </w:pPr>
    </w:p>
    <w:p w14:paraId="6F16C90D" w14:textId="77777777" w:rsidR="007B3F86" w:rsidRPr="00BC068D" w:rsidRDefault="007B3F86" w:rsidP="007B3F86">
      <w:pPr>
        <w:pStyle w:val="Prrafodelista"/>
        <w:widowControl/>
        <w:numPr>
          <w:ilvl w:val="0"/>
          <w:numId w:val="3"/>
        </w:numPr>
        <w:adjustRightInd w:val="0"/>
        <w:ind w:left="276" w:right="155" w:firstLine="141"/>
        <w:jc w:val="both"/>
        <w:rPr>
          <w:rFonts w:ascii="Arial" w:eastAsiaTheme="minorHAnsi" w:hAnsi="Arial" w:cs="Arial"/>
          <w:sz w:val="24"/>
          <w:szCs w:val="24"/>
          <w:lang w:val="es-CO"/>
        </w:rPr>
      </w:pPr>
      <w:r w:rsidRPr="00BC068D">
        <w:rPr>
          <w:rFonts w:ascii="Arial" w:eastAsiaTheme="minorHAnsi" w:hAnsi="Arial" w:cs="Arial"/>
          <w:sz w:val="24"/>
          <w:szCs w:val="24"/>
          <w:lang w:val="es-CO"/>
        </w:rPr>
        <w:t>Elaborar las actividades de carácter misional de la secretaría de Deporte y Recreación, tendientes a enriquecer la ejecución del programa.</w:t>
      </w:r>
    </w:p>
    <w:p w14:paraId="582BF514" w14:textId="77777777" w:rsidR="007B3F86" w:rsidRPr="00BC068D" w:rsidRDefault="007B3F86" w:rsidP="007B3F86">
      <w:pPr>
        <w:widowControl/>
        <w:adjustRightInd w:val="0"/>
        <w:ind w:right="155"/>
        <w:jc w:val="both"/>
        <w:rPr>
          <w:rFonts w:ascii="Arial" w:eastAsiaTheme="minorHAnsi" w:hAnsi="Arial" w:cs="Arial"/>
          <w:sz w:val="24"/>
          <w:szCs w:val="24"/>
          <w:lang w:val="es-CO"/>
        </w:rPr>
      </w:pPr>
    </w:p>
    <w:p w14:paraId="2965D5C3" w14:textId="7DF54F9C" w:rsidR="007B3F86" w:rsidRPr="00BC068D" w:rsidRDefault="0087548A" w:rsidP="007B3F86">
      <w:pPr>
        <w:pStyle w:val="Prrafodelista"/>
        <w:widowControl/>
        <w:numPr>
          <w:ilvl w:val="0"/>
          <w:numId w:val="4"/>
        </w:numPr>
        <w:adjustRightInd w:val="0"/>
        <w:ind w:right="155"/>
        <w:jc w:val="both"/>
        <w:rPr>
          <w:rFonts w:ascii="Arial" w:eastAsiaTheme="minorHAnsi" w:hAnsi="Arial" w:cs="Arial"/>
          <w:sz w:val="24"/>
          <w:szCs w:val="24"/>
          <w:lang w:val="es-CO"/>
        </w:rPr>
      </w:pPr>
      <w:r w:rsidRPr="00BC068D">
        <w:rPr>
          <w:rFonts w:ascii="Arial" w:hAnsi="Arial" w:cs="Arial"/>
          <w:sz w:val="24"/>
          <w:szCs w:val="24"/>
        </w:rPr>
        <w:t>P</w:t>
      </w:r>
      <w:r w:rsidR="007B3F86" w:rsidRPr="00BC068D">
        <w:rPr>
          <w:rFonts w:ascii="Arial" w:hAnsi="Arial" w:cs="Arial"/>
          <w:sz w:val="24"/>
          <w:szCs w:val="24"/>
        </w:rPr>
        <w:t>articip</w:t>
      </w:r>
      <w:r w:rsidRPr="00BC068D">
        <w:rPr>
          <w:rFonts w:ascii="Arial" w:hAnsi="Arial" w:cs="Arial"/>
          <w:sz w:val="24"/>
          <w:szCs w:val="24"/>
        </w:rPr>
        <w:t>é</w:t>
      </w:r>
      <w:r w:rsidR="007B3F86" w:rsidRPr="00BC068D">
        <w:rPr>
          <w:rFonts w:ascii="Arial" w:hAnsi="Arial" w:cs="Arial"/>
          <w:sz w:val="24"/>
          <w:szCs w:val="24"/>
        </w:rPr>
        <w:t xml:space="preserve"> de la socialización del programa Activamente con los líderes de los grupos de la comuna 2,21 cómo parte de las funciones de carácter misional.</w:t>
      </w:r>
    </w:p>
    <w:p w14:paraId="42C656FB" w14:textId="77777777" w:rsidR="007B3F86" w:rsidRPr="00BC068D" w:rsidRDefault="007B3F86" w:rsidP="007B3F86">
      <w:pPr>
        <w:widowControl/>
        <w:adjustRightInd w:val="0"/>
        <w:ind w:right="155"/>
        <w:jc w:val="both"/>
        <w:rPr>
          <w:rFonts w:ascii="Arial" w:eastAsiaTheme="minorHAnsi" w:hAnsi="Arial" w:cs="Arial"/>
          <w:sz w:val="24"/>
          <w:szCs w:val="24"/>
          <w:lang w:val="es-CO"/>
        </w:rPr>
      </w:pPr>
    </w:p>
    <w:p w14:paraId="4E03BD6A" w14:textId="77777777" w:rsidR="007B3F86" w:rsidRPr="00BC068D" w:rsidRDefault="007B3F86" w:rsidP="007B3F86">
      <w:pPr>
        <w:pStyle w:val="Prrafodelista"/>
        <w:widowControl/>
        <w:numPr>
          <w:ilvl w:val="0"/>
          <w:numId w:val="3"/>
        </w:numPr>
        <w:adjustRightInd w:val="0"/>
        <w:ind w:left="276" w:right="155" w:firstLine="141"/>
        <w:jc w:val="both"/>
        <w:rPr>
          <w:rFonts w:ascii="Arial" w:eastAsiaTheme="minorHAnsi" w:hAnsi="Arial" w:cs="Arial"/>
          <w:sz w:val="24"/>
          <w:szCs w:val="24"/>
          <w:lang w:val="es-CO"/>
        </w:rPr>
      </w:pPr>
      <w:r w:rsidRPr="00BC068D">
        <w:rPr>
          <w:rFonts w:ascii="Arial" w:eastAsiaTheme="minorHAnsi" w:hAnsi="Arial" w:cs="Arial"/>
          <w:sz w:val="24"/>
          <w:szCs w:val="24"/>
          <w:lang w:val="es-CO"/>
        </w:rPr>
        <w:t>Gestionar el cumplimiento de las actividades en el desarrollo del sistema de gestión de calidad, el sistema de gestión ambiental y el sistema de gestión de seguridad y salud en el trabajo.</w:t>
      </w:r>
    </w:p>
    <w:p w14:paraId="00866A5F" w14:textId="77777777" w:rsidR="007B3F86" w:rsidRPr="00BC068D" w:rsidRDefault="007B3F86" w:rsidP="007B3F86">
      <w:pPr>
        <w:widowControl/>
        <w:adjustRightInd w:val="0"/>
        <w:ind w:right="155"/>
        <w:jc w:val="both"/>
        <w:rPr>
          <w:rFonts w:ascii="Arial" w:eastAsiaTheme="minorHAnsi" w:hAnsi="Arial" w:cs="Arial"/>
          <w:sz w:val="24"/>
          <w:szCs w:val="24"/>
          <w:lang w:val="es-CO"/>
        </w:rPr>
      </w:pPr>
    </w:p>
    <w:p w14:paraId="3FAB7057" w14:textId="77777777" w:rsidR="007B3F86" w:rsidRPr="00BC068D" w:rsidRDefault="007B3F86" w:rsidP="007B3F86">
      <w:pPr>
        <w:widowControl/>
        <w:adjustRightInd w:val="0"/>
        <w:ind w:right="155"/>
        <w:jc w:val="both"/>
        <w:rPr>
          <w:rFonts w:ascii="Arial" w:eastAsiaTheme="minorHAnsi" w:hAnsi="Arial" w:cs="Arial"/>
          <w:sz w:val="24"/>
          <w:szCs w:val="24"/>
          <w:lang w:val="es-CO"/>
        </w:rPr>
      </w:pPr>
    </w:p>
    <w:p w14:paraId="2F018B6E" w14:textId="2F08D07E" w:rsidR="007B3F86" w:rsidRPr="00BC068D" w:rsidRDefault="0087548A" w:rsidP="007B3F86">
      <w:pPr>
        <w:pStyle w:val="Prrafodelista"/>
        <w:widowControl/>
        <w:numPr>
          <w:ilvl w:val="0"/>
          <w:numId w:val="4"/>
        </w:numPr>
        <w:adjustRightInd w:val="0"/>
        <w:ind w:right="155"/>
        <w:jc w:val="both"/>
        <w:rPr>
          <w:rFonts w:ascii="Arial" w:eastAsiaTheme="minorHAnsi" w:hAnsi="Arial" w:cs="Arial"/>
          <w:sz w:val="24"/>
          <w:szCs w:val="24"/>
          <w:lang w:val="es-CO"/>
        </w:rPr>
      </w:pPr>
      <w:r w:rsidRPr="00BC068D">
        <w:rPr>
          <w:rFonts w:ascii="Arial" w:hAnsi="Arial" w:cs="Arial"/>
          <w:sz w:val="24"/>
          <w:szCs w:val="24"/>
        </w:rPr>
        <w:t>P</w:t>
      </w:r>
      <w:r w:rsidR="007B3F86" w:rsidRPr="00BC068D">
        <w:rPr>
          <w:rFonts w:ascii="Arial" w:hAnsi="Arial" w:cs="Arial"/>
          <w:sz w:val="24"/>
          <w:szCs w:val="24"/>
        </w:rPr>
        <w:t>articip</w:t>
      </w:r>
      <w:r w:rsidRPr="00BC068D">
        <w:rPr>
          <w:rFonts w:ascii="Arial" w:hAnsi="Arial" w:cs="Arial"/>
          <w:sz w:val="24"/>
          <w:szCs w:val="24"/>
        </w:rPr>
        <w:t>é</w:t>
      </w:r>
      <w:r w:rsidR="007B3F86" w:rsidRPr="00BC068D">
        <w:rPr>
          <w:rFonts w:ascii="Arial" w:hAnsi="Arial" w:cs="Arial"/>
          <w:sz w:val="24"/>
          <w:szCs w:val="24"/>
        </w:rPr>
        <w:t xml:space="preserve"> de la mesa de trabajo con los monitores donde evaluaron cantidad de grupos y usuarios impactados en las comunas 2</w:t>
      </w:r>
      <w:proofErr w:type="gramStart"/>
      <w:r w:rsidR="007B3F86" w:rsidRPr="00BC068D">
        <w:rPr>
          <w:rFonts w:ascii="Arial" w:hAnsi="Arial" w:cs="Arial"/>
          <w:sz w:val="24"/>
          <w:szCs w:val="24"/>
        </w:rPr>
        <w:t>,3,21</w:t>
      </w:r>
      <w:proofErr w:type="gramEnd"/>
      <w:r w:rsidR="007B3F86" w:rsidRPr="00BC068D">
        <w:rPr>
          <w:rFonts w:ascii="Arial" w:hAnsi="Arial" w:cs="Arial"/>
          <w:sz w:val="24"/>
          <w:szCs w:val="24"/>
        </w:rPr>
        <w:t xml:space="preserve"> del programa Activamente</w:t>
      </w:r>
      <w:r w:rsidR="007B3F86" w:rsidRPr="00BC068D">
        <w:rPr>
          <w:rFonts w:ascii="Arial" w:eastAsiaTheme="minorHAnsi" w:hAnsi="Arial" w:cs="Arial"/>
          <w:sz w:val="24"/>
          <w:szCs w:val="24"/>
          <w:lang w:val="es-CO"/>
        </w:rPr>
        <w:t>.</w:t>
      </w:r>
    </w:p>
    <w:p w14:paraId="694EC763" w14:textId="77777777" w:rsidR="007B3F86" w:rsidRPr="00BC068D" w:rsidRDefault="007B3F86" w:rsidP="007B3F86">
      <w:pPr>
        <w:widowControl/>
        <w:adjustRightInd w:val="0"/>
        <w:ind w:right="155"/>
        <w:jc w:val="both"/>
        <w:rPr>
          <w:rFonts w:ascii="Arial" w:eastAsiaTheme="minorHAnsi" w:hAnsi="Arial" w:cs="Arial"/>
          <w:sz w:val="24"/>
          <w:szCs w:val="24"/>
          <w:lang w:val="es-CO"/>
        </w:rPr>
      </w:pPr>
      <w:bookmarkStart w:id="0" w:name="_GoBack"/>
      <w:bookmarkEnd w:id="0"/>
    </w:p>
    <w:p w14:paraId="0E44054C" w14:textId="77777777" w:rsidR="007B3F86" w:rsidRPr="00BC068D" w:rsidRDefault="007B3F86" w:rsidP="007B3F86">
      <w:pPr>
        <w:pStyle w:val="Prrafodelista"/>
        <w:widowControl/>
        <w:numPr>
          <w:ilvl w:val="0"/>
          <w:numId w:val="3"/>
        </w:numPr>
        <w:adjustRightInd w:val="0"/>
        <w:ind w:left="720" w:right="155" w:hanging="303"/>
        <w:jc w:val="both"/>
        <w:rPr>
          <w:rFonts w:ascii="Arial" w:eastAsiaTheme="minorHAnsi" w:hAnsi="Arial" w:cs="Arial"/>
          <w:sz w:val="24"/>
          <w:szCs w:val="24"/>
          <w:lang w:val="es-CO"/>
        </w:rPr>
      </w:pPr>
      <w:r w:rsidRPr="00BC068D">
        <w:rPr>
          <w:rFonts w:ascii="Arial" w:eastAsiaTheme="minorHAnsi" w:hAnsi="Arial" w:cs="Arial"/>
          <w:sz w:val="24"/>
          <w:szCs w:val="24"/>
          <w:lang w:val="es-CO"/>
        </w:rPr>
        <w:lastRenderedPageBreak/>
        <w:t>Las demás desarrolladas en el objeto contractual.</w:t>
      </w:r>
    </w:p>
    <w:p w14:paraId="628BF066" w14:textId="77777777" w:rsidR="007B3F86" w:rsidRPr="00BC068D" w:rsidRDefault="007B3F86" w:rsidP="007B3F86">
      <w:pPr>
        <w:widowControl/>
        <w:adjustRightInd w:val="0"/>
        <w:ind w:right="155"/>
        <w:jc w:val="both"/>
        <w:rPr>
          <w:rFonts w:ascii="Arial" w:eastAsiaTheme="minorHAnsi" w:hAnsi="Arial" w:cs="Arial"/>
          <w:sz w:val="24"/>
          <w:szCs w:val="24"/>
          <w:lang w:val="es-CO"/>
        </w:rPr>
      </w:pPr>
    </w:p>
    <w:p w14:paraId="6F28B361" w14:textId="78951C54" w:rsidR="005572AC" w:rsidRPr="00BC068D" w:rsidRDefault="0087548A" w:rsidP="007B3F86">
      <w:pPr>
        <w:pStyle w:val="Textoindependiente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BC068D">
        <w:rPr>
          <w:rFonts w:ascii="Arial" w:hAnsi="Arial" w:cs="Arial"/>
          <w:sz w:val="24"/>
          <w:szCs w:val="24"/>
        </w:rPr>
        <w:t>P</w:t>
      </w:r>
      <w:r w:rsidR="007B3F86" w:rsidRPr="00BC068D">
        <w:rPr>
          <w:rFonts w:ascii="Arial" w:hAnsi="Arial" w:cs="Arial"/>
          <w:sz w:val="24"/>
          <w:szCs w:val="24"/>
        </w:rPr>
        <w:t>articip</w:t>
      </w:r>
      <w:r w:rsidRPr="00BC068D">
        <w:rPr>
          <w:rFonts w:ascii="Arial" w:hAnsi="Arial" w:cs="Arial"/>
          <w:sz w:val="24"/>
          <w:szCs w:val="24"/>
        </w:rPr>
        <w:t>é</w:t>
      </w:r>
      <w:r w:rsidR="007B3F86" w:rsidRPr="00BC068D">
        <w:rPr>
          <w:rFonts w:ascii="Arial" w:hAnsi="Arial" w:cs="Arial"/>
          <w:sz w:val="24"/>
          <w:szCs w:val="24"/>
        </w:rPr>
        <w:t xml:space="preserve"> de la jornada deportiva en el parque la flora de la comuna 2 como actividad asignada desde el área de fomento dándole cumplimiento a las funciones de carácter misional.</w:t>
      </w:r>
      <w:r w:rsidR="007B3F86" w:rsidRPr="00BC068D">
        <w:rPr>
          <w:rFonts w:ascii="Arial" w:eastAsiaTheme="minorHAnsi" w:hAnsi="Arial" w:cs="Arial"/>
          <w:sz w:val="24"/>
          <w:szCs w:val="24"/>
          <w:lang w:val="es-CO"/>
        </w:rPr>
        <w:t xml:space="preserve"> primario</w:t>
      </w:r>
      <w:r w:rsidR="00F93BB3" w:rsidRPr="00BC068D">
        <w:rPr>
          <w:rFonts w:ascii="Arial" w:eastAsiaTheme="minorHAnsi" w:hAnsi="Arial" w:cs="Arial"/>
          <w:sz w:val="24"/>
          <w:szCs w:val="24"/>
          <w:lang w:val="es-CO"/>
        </w:rPr>
        <w:t xml:space="preserve"> </w:t>
      </w:r>
      <w:r w:rsidR="007B3F86" w:rsidRPr="00BC068D">
        <w:rPr>
          <w:rFonts w:ascii="Arial" w:eastAsiaTheme="minorHAnsi" w:hAnsi="Arial" w:cs="Arial"/>
          <w:sz w:val="24"/>
          <w:szCs w:val="24"/>
          <w:lang w:val="es-CO"/>
        </w:rPr>
        <w:t>administrativo dando</w:t>
      </w:r>
      <w:r w:rsidR="00F93BB3" w:rsidRPr="00BC068D">
        <w:rPr>
          <w:rFonts w:ascii="Arial" w:eastAsiaTheme="minorHAnsi" w:hAnsi="Arial" w:cs="Arial"/>
          <w:sz w:val="24"/>
          <w:szCs w:val="24"/>
          <w:lang w:val="es-CO"/>
        </w:rPr>
        <w:t xml:space="preserve"> cumplimiento a una de las funciones contractuales realizada en la Escuela Nacional del Deporte</w:t>
      </w:r>
    </w:p>
    <w:p w14:paraId="74AF5E57" w14:textId="77777777" w:rsidR="005572AC" w:rsidRDefault="005572AC" w:rsidP="00185B2C">
      <w:pPr>
        <w:pStyle w:val="Textoindependiente"/>
        <w:jc w:val="both"/>
      </w:pPr>
    </w:p>
    <w:p w14:paraId="59C94AB3" w14:textId="77777777" w:rsidR="005572AC" w:rsidRDefault="005572AC" w:rsidP="00185B2C">
      <w:pPr>
        <w:pStyle w:val="Textoindependiente"/>
        <w:jc w:val="both"/>
      </w:pPr>
    </w:p>
    <w:p w14:paraId="28C9A9CF" w14:textId="77777777" w:rsidR="00654774" w:rsidRDefault="00BF3B8F" w:rsidP="00185B2C">
      <w:pPr>
        <w:pStyle w:val="Textoindependiente"/>
        <w:spacing w:line="252" w:lineRule="exact"/>
        <w:jc w:val="both"/>
      </w:pPr>
      <w:r>
        <w:rPr>
          <w:spacing w:val="-3"/>
        </w:rPr>
        <w:t>MEDIO</w:t>
      </w:r>
      <w:r>
        <w:rPr>
          <w:spacing w:val="-13"/>
        </w:rPr>
        <w:t xml:space="preserve"> </w:t>
      </w:r>
      <w:r>
        <w:rPr>
          <w:spacing w:val="-3"/>
        </w:rPr>
        <w:t>DE</w:t>
      </w:r>
      <w:r>
        <w:rPr>
          <w:spacing w:val="-16"/>
        </w:rPr>
        <w:t xml:space="preserve"> </w:t>
      </w:r>
      <w:r>
        <w:rPr>
          <w:spacing w:val="-2"/>
        </w:rPr>
        <w:t>VERIFICACION</w:t>
      </w:r>
    </w:p>
    <w:p w14:paraId="5B8445FC" w14:textId="77777777" w:rsidR="00654774" w:rsidRDefault="00BF3B8F" w:rsidP="00185B2C">
      <w:pPr>
        <w:pStyle w:val="Textoindependiente"/>
        <w:spacing w:line="252" w:lineRule="exact"/>
        <w:jc w:val="both"/>
      </w:pPr>
      <w:r>
        <w:rPr>
          <w:spacing w:val="-2"/>
        </w:rPr>
        <w:t>LAS</w:t>
      </w:r>
      <w:r>
        <w:rPr>
          <w:spacing w:val="-24"/>
        </w:rPr>
        <w:t xml:space="preserve"> </w:t>
      </w:r>
      <w:r>
        <w:rPr>
          <w:spacing w:val="-2"/>
        </w:rPr>
        <w:t>EVIDENCIAS</w:t>
      </w:r>
      <w:r>
        <w:rPr>
          <w:spacing w:val="-16"/>
        </w:rPr>
        <w:t xml:space="preserve"> </w:t>
      </w:r>
      <w:r>
        <w:rPr>
          <w:spacing w:val="-2"/>
        </w:rPr>
        <w:t>DE</w:t>
      </w:r>
      <w:r>
        <w:rPr>
          <w:spacing w:val="-20"/>
        </w:rPr>
        <w:t xml:space="preserve"> </w:t>
      </w:r>
      <w:r>
        <w:rPr>
          <w:spacing w:val="-2"/>
        </w:rPr>
        <w:t>LO</w:t>
      </w:r>
      <w:r>
        <w:rPr>
          <w:spacing w:val="-8"/>
        </w:rPr>
        <w:t xml:space="preserve"> </w:t>
      </w:r>
      <w:r>
        <w:rPr>
          <w:spacing w:val="-2"/>
        </w:rPr>
        <w:t>RELACIONADO</w:t>
      </w:r>
      <w:r>
        <w:rPr>
          <w:spacing w:val="-8"/>
        </w:rPr>
        <w:t xml:space="preserve"> </w:t>
      </w:r>
      <w:r>
        <w:rPr>
          <w:spacing w:val="-2"/>
        </w:rPr>
        <w:t>SE</w:t>
      </w:r>
      <w:r>
        <w:rPr>
          <w:spacing w:val="-16"/>
        </w:rPr>
        <w:t xml:space="preserve"> </w:t>
      </w:r>
      <w:r>
        <w:rPr>
          <w:spacing w:val="-2"/>
        </w:rPr>
        <w:t>ENCUENTRAN</w:t>
      </w:r>
      <w:r>
        <w:rPr>
          <w:spacing w:val="-19"/>
        </w:rPr>
        <w:t xml:space="preserve"> </w:t>
      </w:r>
      <w:r>
        <w:rPr>
          <w:spacing w:val="-2"/>
        </w:rPr>
        <w:t>EN</w:t>
      </w:r>
      <w:r>
        <w:rPr>
          <w:spacing w:val="-12"/>
        </w:rPr>
        <w:t xml:space="preserve"> </w:t>
      </w:r>
      <w:r>
        <w:rPr>
          <w:spacing w:val="-2"/>
        </w:rPr>
        <w:t>EL</w:t>
      </w:r>
      <w:r>
        <w:rPr>
          <w:spacing w:val="-20"/>
        </w:rPr>
        <w:t xml:space="preserve"> </w:t>
      </w:r>
      <w:r>
        <w:rPr>
          <w:spacing w:val="-2"/>
        </w:rPr>
        <w:t>SIGUIENTE</w:t>
      </w:r>
      <w:r>
        <w:rPr>
          <w:spacing w:val="-8"/>
        </w:rPr>
        <w:t xml:space="preserve"> </w:t>
      </w:r>
      <w:r>
        <w:rPr>
          <w:spacing w:val="-1"/>
        </w:rPr>
        <w:t>LINK:</w:t>
      </w:r>
    </w:p>
    <w:p w14:paraId="7C7DC1F0" w14:textId="77777777" w:rsidR="00654774" w:rsidRDefault="00654774" w:rsidP="00185B2C">
      <w:pPr>
        <w:pStyle w:val="Textoindependiente"/>
        <w:spacing w:before="2"/>
        <w:jc w:val="both"/>
      </w:pPr>
    </w:p>
    <w:p w14:paraId="56E88524" w14:textId="15B17139" w:rsidR="00654774" w:rsidRDefault="00002842" w:rsidP="00185B2C">
      <w:pPr>
        <w:pStyle w:val="Textoindependiente"/>
        <w:jc w:val="both"/>
        <w:rPr>
          <w:sz w:val="20"/>
        </w:rPr>
      </w:pPr>
      <w:r>
        <w:t>LINK</w:t>
      </w:r>
    </w:p>
    <w:p w14:paraId="3691B6B0" w14:textId="77777777" w:rsidR="007B3F86" w:rsidRDefault="00BC068D" w:rsidP="00185B2C">
      <w:pPr>
        <w:pStyle w:val="Textoindependiente"/>
        <w:spacing w:before="3"/>
        <w:jc w:val="both"/>
      </w:pPr>
      <w:hyperlink r:id="rId5" w:history="1">
        <w:r w:rsidR="007B3F86" w:rsidRPr="00F718FE">
          <w:rPr>
            <w:rStyle w:val="Hipervnculo"/>
          </w:rPr>
          <w:t>https://drive.google.com/drive/folders/1GZqa4fYRzCrdo-H1_3QVYNGvgbhcW01Q</w:t>
        </w:r>
      </w:hyperlink>
    </w:p>
    <w:p w14:paraId="0163F66F" w14:textId="6995BF40" w:rsidR="007B3F86" w:rsidRDefault="007B3F86" w:rsidP="00185B2C">
      <w:pPr>
        <w:pStyle w:val="Textoindependiente"/>
        <w:spacing w:before="3"/>
        <w:jc w:val="both"/>
      </w:pPr>
    </w:p>
    <w:p w14:paraId="3CF617DF" w14:textId="2AEA4145" w:rsidR="007B3F86" w:rsidRDefault="007B3F86" w:rsidP="00185B2C">
      <w:pPr>
        <w:pStyle w:val="Textoindependiente"/>
        <w:spacing w:before="3"/>
        <w:jc w:val="both"/>
      </w:pPr>
      <w:r>
        <w:rPr>
          <w:noProof/>
          <w:lang w:val="es-CO" w:eastAsia="es-CO"/>
        </w:rPr>
        <w:drawing>
          <wp:anchor distT="0" distB="0" distL="114300" distR="114300" simplePos="0" relativeHeight="251657216" behindDoc="1" locked="0" layoutInCell="1" allowOverlap="1" wp14:anchorId="31DC135F" wp14:editId="77D6AC09">
            <wp:simplePos x="0" y="0"/>
            <wp:positionH relativeFrom="margin">
              <wp:align>center</wp:align>
            </wp:positionH>
            <wp:positionV relativeFrom="paragraph">
              <wp:posOffset>53096</wp:posOffset>
            </wp:positionV>
            <wp:extent cx="1485900" cy="847725"/>
            <wp:effectExtent l="0" t="0" r="0" b="9525"/>
            <wp:wrapNone/>
            <wp:docPr id="153616397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3E5F97" w14:textId="45AA2214" w:rsidR="00654774" w:rsidRDefault="00654774" w:rsidP="00185B2C">
      <w:pPr>
        <w:pStyle w:val="Textoindependiente"/>
        <w:spacing w:before="3"/>
        <w:jc w:val="both"/>
        <w:rPr>
          <w:sz w:val="26"/>
        </w:rPr>
      </w:pPr>
    </w:p>
    <w:p w14:paraId="005E3066" w14:textId="418AC551" w:rsidR="0027079F" w:rsidRDefault="0027079F" w:rsidP="00185B2C">
      <w:pPr>
        <w:pStyle w:val="Textoindependiente"/>
        <w:spacing w:before="3"/>
        <w:jc w:val="both"/>
        <w:rPr>
          <w:sz w:val="26"/>
        </w:rPr>
      </w:pPr>
    </w:p>
    <w:p w14:paraId="3FBB47B5" w14:textId="1E214819" w:rsidR="0027079F" w:rsidRDefault="0027079F" w:rsidP="00185B2C">
      <w:pPr>
        <w:pStyle w:val="Textoindependiente"/>
        <w:spacing w:before="3"/>
        <w:jc w:val="both"/>
        <w:rPr>
          <w:sz w:val="26"/>
        </w:rPr>
      </w:pPr>
    </w:p>
    <w:p w14:paraId="2F765CFC" w14:textId="77777777" w:rsidR="0027079F" w:rsidRDefault="0027079F" w:rsidP="00185B2C">
      <w:pPr>
        <w:pStyle w:val="Textoindependiente"/>
        <w:spacing w:before="3"/>
        <w:jc w:val="both"/>
        <w:rPr>
          <w:sz w:val="26"/>
        </w:rPr>
      </w:pPr>
    </w:p>
    <w:p w14:paraId="485C5B82" w14:textId="04854D35" w:rsidR="0027079F" w:rsidRDefault="00F93BB3" w:rsidP="0027079F">
      <w:pPr>
        <w:pStyle w:val="Textoindependiente"/>
        <w:spacing w:before="3"/>
        <w:jc w:val="center"/>
        <w:rPr>
          <w:u w:val="single"/>
        </w:rPr>
      </w:pPr>
      <w:r>
        <w:rPr>
          <w:u w:val="single"/>
        </w:rPr>
        <w:t xml:space="preserve"> JOHN EVER QUIÑONES DAJONES</w:t>
      </w:r>
    </w:p>
    <w:p w14:paraId="7C81AC40" w14:textId="527931E4" w:rsidR="005B53D8" w:rsidRPr="005B53D8" w:rsidRDefault="005B53D8" w:rsidP="0027079F">
      <w:pPr>
        <w:pStyle w:val="Textoindependiente"/>
        <w:spacing w:before="3"/>
        <w:jc w:val="center"/>
      </w:pPr>
      <w:r w:rsidRPr="005B53D8">
        <w:t>CC</w:t>
      </w:r>
      <w:r>
        <w:t xml:space="preserve"> </w:t>
      </w:r>
      <w:r w:rsidR="00B45314">
        <w:t>6.136.585</w:t>
      </w:r>
    </w:p>
    <w:p w14:paraId="55E60B55" w14:textId="03D62AD4" w:rsidR="00654774" w:rsidRPr="00BF3B8F" w:rsidRDefault="00654774" w:rsidP="005B53D8">
      <w:pPr>
        <w:pStyle w:val="Textoindependiente"/>
        <w:spacing w:before="93" w:line="326" w:lineRule="auto"/>
        <w:ind w:right="3545"/>
        <w:jc w:val="both"/>
        <w:rPr>
          <w:color w:val="FF0000"/>
        </w:rPr>
      </w:pPr>
    </w:p>
    <w:sectPr w:rsidR="00654774" w:rsidRPr="00BF3B8F" w:rsidSect="005A7752">
      <w:pgSz w:w="12120" w:h="15720"/>
      <w:pgMar w:top="1701" w:right="170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44E9A"/>
    <w:multiLevelType w:val="hybridMultilevel"/>
    <w:tmpl w:val="7ED8C8F2"/>
    <w:lvl w:ilvl="0" w:tplc="686EDD2C">
      <w:start w:val="1"/>
      <w:numFmt w:val="decimal"/>
      <w:lvlText w:val="%1."/>
      <w:lvlJc w:val="left"/>
      <w:pPr>
        <w:ind w:left="300" w:hanging="244"/>
        <w:jc w:val="right"/>
      </w:pPr>
      <w:rPr>
        <w:rFonts w:ascii="Arial MT" w:eastAsia="Arial MT" w:hAnsi="Arial MT" w:cs="Arial MT" w:hint="default"/>
        <w:spacing w:val="0"/>
        <w:w w:val="95"/>
        <w:sz w:val="22"/>
        <w:szCs w:val="22"/>
        <w:lang w:val="es-ES" w:eastAsia="en-US" w:bidi="ar-SA"/>
      </w:rPr>
    </w:lvl>
    <w:lvl w:ilvl="1" w:tplc="76041718">
      <w:numFmt w:val="bullet"/>
      <w:lvlText w:val="•"/>
      <w:lvlJc w:val="left"/>
      <w:pPr>
        <w:ind w:left="1324" w:hanging="244"/>
      </w:pPr>
      <w:rPr>
        <w:rFonts w:hint="default"/>
        <w:lang w:val="es-ES" w:eastAsia="en-US" w:bidi="ar-SA"/>
      </w:rPr>
    </w:lvl>
    <w:lvl w:ilvl="2" w:tplc="5D363C02">
      <w:numFmt w:val="bullet"/>
      <w:lvlText w:val="•"/>
      <w:lvlJc w:val="left"/>
      <w:pPr>
        <w:ind w:left="2348" w:hanging="244"/>
      </w:pPr>
      <w:rPr>
        <w:rFonts w:hint="default"/>
        <w:lang w:val="es-ES" w:eastAsia="en-US" w:bidi="ar-SA"/>
      </w:rPr>
    </w:lvl>
    <w:lvl w:ilvl="3" w:tplc="65FAB766">
      <w:numFmt w:val="bullet"/>
      <w:lvlText w:val="•"/>
      <w:lvlJc w:val="left"/>
      <w:pPr>
        <w:ind w:left="3372" w:hanging="244"/>
      </w:pPr>
      <w:rPr>
        <w:rFonts w:hint="default"/>
        <w:lang w:val="es-ES" w:eastAsia="en-US" w:bidi="ar-SA"/>
      </w:rPr>
    </w:lvl>
    <w:lvl w:ilvl="4" w:tplc="61CADB8E">
      <w:numFmt w:val="bullet"/>
      <w:lvlText w:val="•"/>
      <w:lvlJc w:val="left"/>
      <w:pPr>
        <w:ind w:left="4396" w:hanging="244"/>
      </w:pPr>
      <w:rPr>
        <w:rFonts w:hint="default"/>
        <w:lang w:val="es-ES" w:eastAsia="en-US" w:bidi="ar-SA"/>
      </w:rPr>
    </w:lvl>
    <w:lvl w:ilvl="5" w:tplc="62B0516E">
      <w:numFmt w:val="bullet"/>
      <w:lvlText w:val="•"/>
      <w:lvlJc w:val="left"/>
      <w:pPr>
        <w:ind w:left="5420" w:hanging="244"/>
      </w:pPr>
      <w:rPr>
        <w:rFonts w:hint="default"/>
        <w:lang w:val="es-ES" w:eastAsia="en-US" w:bidi="ar-SA"/>
      </w:rPr>
    </w:lvl>
    <w:lvl w:ilvl="6" w:tplc="43E86E88">
      <w:numFmt w:val="bullet"/>
      <w:lvlText w:val="•"/>
      <w:lvlJc w:val="left"/>
      <w:pPr>
        <w:ind w:left="6444" w:hanging="244"/>
      </w:pPr>
      <w:rPr>
        <w:rFonts w:hint="default"/>
        <w:lang w:val="es-ES" w:eastAsia="en-US" w:bidi="ar-SA"/>
      </w:rPr>
    </w:lvl>
    <w:lvl w:ilvl="7" w:tplc="F0544598">
      <w:numFmt w:val="bullet"/>
      <w:lvlText w:val="•"/>
      <w:lvlJc w:val="left"/>
      <w:pPr>
        <w:ind w:left="7468" w:hanging="244"/>
      </w:pPr>
      <w:rPr>
        <w:rFonts w:hint="default"/>
        <w:lang w:val="es-ES" w:eastAsia="en-US" w:bidi="ar-SA"/>
      </w:rPr>
    </w:lvl>
    <w:lvl w:ilvl="8" w:tplc="466E5FA2">
      <w:numFmt w:val="bullet"/>
      <w:lvlText w:val="•"/>
      <w:lvlJc w:val="left"/>
      <w:pPr>
        <w:ind w:left="8492" w:hanging="244"/>
      </w:pPr>
      <w:rPr>
        <w:rFonts w:hint="default"/>
        <w:lang w:val="es-ES" w:eastAsia="en-US" w:bidi="ar-SA"/>
      </w:rPr>
    </w:lvl>
  </w:abstractNum>
  <w:abstractNum w:abstractNumId="1" w15:restartNumberingAfterBreak="0">
    <w:nsid w:val="0B304EFA"/>
    <w:multiLevelType w:val="hybridMultilevel"/>
    <w:tmpl w:val="4E3002D8"/>
    <w:lvl w:ilvl="0" w:tplc="240A000F">
      <w:start w:val="1"/>
      <w:numFmt w:val="decimal"/>
      <w:lvlText w:val="%1."/>
      <w:lvlJc w:val="left"/>
      <w:pPr>
        <w:ind w:left="1314" w:hanging="360"/>
      </w:pPr>
    </w:lvl>
    <w:lvl w:ilvl="1" w:tplc="240A0019" w:tentative="1">
      <w:start w:val="1"/>
      <w:numFmt w:val="lowerLetter"/>
      <w:lvlText w:val="%2."/>
      <w:lvlJc w:val="left"/>
      <w:pPr>
        <w:ind w:left="2034" w:hanging="360"/>
      </w:pPr>
    </w:lvl>
    <w:lvl w:ilvl="2" w:tplc="240A001B" w:tentative="1">
      <w:start w:val="1"/>
      <w:numFmt w:val="lowerRoman"/>
      <w:lvlText w:val="%3."/>
      <w:lvlJc w:val="right"/>
      <w:pPr>
        <w:ind w:left="2754" w:hanging="180"/>
      </w:pPr>
    </w:lvl>
    <w:lvl w:ilvl="3" w:tplc="240A000F" w:tentative="1">
      <w:start w:val="1"/>
      <w:numFmt w:val="decimal"/>
      <w:lvlText w:val="%4."/>
      <w:lvlJc w:val="left"/>
      <w:pPr>
        <w:ind w:left="3474" w:hanging="360"/>
      </w:pPr>
    </w:lvl>
    <w:lvl w:ilvl="4" w:tplc="240A0019" w:tentative="1">
      <w:start w:val="1"/>
      <w:numFmt w:val="lowerLetter"/>
      <w:lvlText w:val="%5."/>
      <w:lvlJc w:val="left"/>
      <w:pPr>
        <w:ind w:left="4194" w:hanging="360"/>
      </w:pPr>
    </w:lvl>
    <w:lvl w:ilvl="5" w:tplc="240A001B" w:tentative="1">
      <w:start w:val="1"/>
      <w:numFmt w:val="lowerRoman"/>
      <w:lvlText w:val="%6."/>
      <w:lvlJc w:val="right"/>
      <w:pPr>
        <w:ind w:left="4914" w:hanging="180"/>
      </w:pPr>
    </w:lvl>
    <w:lvl w:ilvl="6" w:tplc="240A000F" w:tentative="1">
      <w:start w:val="1"/>
      <w:numFmt w:val="decimal"/>
      <w:lvlText w:val="%7."/>
      <w:lvlJc w:val="left"/>
      <w:pPr>
        <w:ind w:left="5634" w:hanging="360"/>
      </w:pPr>
    </w:lvl>
    <w:lvl w:ilvl="7" w:tplc="240A0019" w:tentative="1">
      <w:start w:val="1"/>
      <w:numFmt w:val="lowerLetter"/>
      <w:lvlText w:val="%8."/>
      <w:lvlJc w:val="left"/>
      <w:pPr>
        <w:ind w:left="6354" w:hanging="360"/>
      </w:pPr>
    </w:lvl>
    <w:lvl w:ilvl="8" w:tplc="240A001B" w:tentative="1">
      <w:start w:val="1"/>
      <w:numFmt w:val="lowerRoman"/>
      <w:lvlText w:val="%9."/>
      <w:lvlJc w:val="right"/>
      <w:pPr>
        <w:ind w:left="7074" w:hanging="180"/>
      </w:pPr>
    </w:lvl>
  </w:abstractNum>
  <w:abstractNum w:abstractNumId="2" w15:restartNumberingAfterBreak="0">
    <w:nsid w:val="12B43042"/>
    <w:multiLevelType w:val="hybridMultilevel"/>
    <w:tmpl w:val="2D6CFCAE"/>
    <w:lvl w:ilvl="0" w:tplc="57A4C3AE">
      <w:numFmt w:val="bullet"/>
      <w:lvlText w:val=""/>
      <w:lvlJc w:val="left"/>
      <w:pPr>
        <w:ind w:left="58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0AABC16">
      <w:numFmt w:val="bullet"/>
      <w:lvlText w:val="•"/>
      <w:lvlJc w:val="left"/>
      <w:pPr>
        <w:ind w:left="1413" w:hanging="360"/>
      </w:pPr>
      <w:rPr>
        <w:rFonts w:hint="default"/>
        <w:lang w:val="es-ES" w:eastAsia="en-US" w:bidi="ar-SA"/>
      </w:rPr>
    </w:lvl>
    <w:lvl w:ilvl="2" w:tplc="0B921E36">
      <w:numFmt w:val="bullet"/>
      <w:lvlText w:val="•"/>
      <w:lvlJc w:val="left"/>
      <w:pPr>
        <w:ind w:left="2233" w:hanging="360"/>
      </w:pPr>
      <w:rPr>
        <w:rFonts w:hint="default"/>
        <w:lang w:val="es-ES" w:eastAsia="en-US" w:bidi="ar-SA"/>
      </w:rPr>
    </w:lvl>
    <w:lvl w:ilvl="3" w:tplc="562C4FF2">
      <w:numFmt w:val="bullet"/>
      <w:lvlText w:val="•"/>
      <w:lvlJc w:val="left"/>
      <w:pPr>
        <w:ind w:left="3053" w:hanging="360"/>
      </w:pPr>
      <w:rPr>
        <w:rFonts w:hint="default"/>
        <w:lang w:val="es-ES" w:eastAsia="en-US" w:bidi="ar-SA"/>
      </w:rPr>
    </w:lvl>
    <w:lvl w:ilvl="4" w:tplc="7F401810">
      <w:numFmt w:val="bullet"/>
      <w:lvlText w:val="•"/>
      <w:lvlJc w:val="left"/>
      <w:pPr>
        <w:ind w:left="3872" w:hanging="360"/>
      </w:pPr>
      <w:rPr>
        <w:rFonts w:hint="default"/>
        <w:lang w:val="es-ES" w:eastAsia="en-US" w:bidi="ar-SA"/>
      </w:rPr>
    </w:lvl>
    <w:lvl w:ilvl="5" w:tplc="6876CCE8">
      <w:numFmt w:val="bullet"/>
      <w:lvlText w:val="•"/>
      <w:lvlJc w:val="left"/>
      <w:pPr>
        <w:ind w:left="4692" w:hanging="360"/>
      </w:pPr>
      <w:rPr>
        <w:rFonts w:hint="default"/>
        <w:lang w:val="es-ES" w:eastAsia="en-US" w:bidi="ar-SA"/>
      </w:rPr>
    </w:lvl>
    <w:lvl w:ilvl="6" w:tplc="9516FAD4">
      <w:numFmt w:val="bullet"/>
      <w:lvlText w:val="•"/>
      <w:lvlJc w:val="left"/>
      <w:pPr>
        <w:ind w:left="5512" w:hanging="360"/>
      </w:pPr>
      <w:rPr>
        <w:rFonts w:hint="default"/>
        <w:lang w:val="es-ES" w:eastAsia="en-US" w:bidi="ar-SA"/>
      </w:rPr>
    </w:lvl>
    <w:lvl w:ilvl="7" w:tplc="328C79EE">
      <w:numFmt w:val="bullet"/>
      <w:lvlText w:val="•"/>
      <w:lvlJc w:val="left"/>
      <w:pPr>
        <w:ind w:left="6331" w:hanging="360"/>
      </w:pPr>
      <w:rPr>
        <w:rFonts w:hint="default"/>
        <w:lang w:val="es-ES" w:eastAsia="en-US" w:bidi="ar-SA"/>
      </w:rPr>
    </w:lvl>
    <w:lvl w:ilvl="8" w:tplc="1E06332C">
      <w:numFmt w:val="bullet"/>
      <w:lvlText w:val="•"/>
      <w:lvlJc w:val="left"/>
      <w:pPr>
        <w:ind w:left="7151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3EE800DF"/>
    <w:multiLevelType w:val="hybridMultilevel"/>
    <w:tmpl w:val="647687A8"/>
    <w:lvl w:ilvl="0" w:tplc="CB843C86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8B5826"/>
    <w:multiLevelType w:val="hybridMultilevel"/>
    <w:tmpl w:val="F384A6B2"/>
    <w:lvl w:ilvl="0" w:tplc="B12C62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774"/>
    <w:rsid w:val="00002842"/>
    <w:rsid w:val="00185B2C"/>
    <w:rsid w:val="001A4F14"/>
    <w:rsid w:val="001F3BAA"/>
    <w:rsid w:val="0027079F"/>
    <w:rsid w:val="002E43AD"/>
    <w:rsid w:val="00347E1D"/>
    <w:rsid w:val="00365D53"/>
    <w:rsid w:val="003B7F9B"/>
    <w:rsid w:val="00462A34"/>
    <w:rsid w:val="005572AC"/>
    <w:rsid w:val="005A7752"/>
    <w:rsid w:val="005B53D8"/>
    <w:rsid w:val="005C0613"/>
    <w:rsid w:val="00654774"/>
    <w:rsid w:val="00685425"/>
    <w:rsid w:val="006B4610"/>
    <w:rsid w:val="00717C1F"/>
    <w:rsid w:val="007238A5"/>
    <w:rsid w:val="007B3F86"/>
    <w:rsid w:val="0087548A"/>
    <w:rsid w:val="008A44F5"/>
    <w:rsid w:val="00B004AA"/>
    <w:rsid w:val="00B40276"/>
    <w:rsid w:val="00B42AB8"/>
    <w:rsid w:val="00B45314"/>
    <w:rsid w:val="00BC068D"/>
    <w:rsid w:val="00BF3B8F"/>
    <w:rsid w:val="00CF01D1"/>
    <w:rsid w:val="00E62F36"/>
    <w:rsid w:val="00F93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7080C"/>
  <w15:docId w15:val="{AC60F30C-394D-4208-9C89-41F231711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00" w:right="446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2707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drive.google.com/drive/folders/1GZqa4fYRzCrdo-H1_3QVYNGvgbhcW01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372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SION MULTISERVICIOS2</dc:creator>
  <cp:lastModifiedBy>Teffa</cp:lastModifiedBy>
  <cp:revision>3</cp:revision>
  <dcterms:created xsi:type="dcterms:W3CDTF">2025-03-04T01:13:00Z</dcterms:created>
  <dcterms:modified xsi:type="dcterms:W3CDTF">2025-03-06T02:28:00Z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2024-11-19T00:00:00Z</vt:filetime>
  </property>
</Properties>
</file>